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星光步道｜教師手冊</w:t>
      </w:r>
    </w:p>
    <w:p>
      <w:r>
        <w:t>版本 products-v3 · 操作已測試，尚未真人試教</w:t>
      </w:r>
    </w:p>
    <w:p>
      <w:pPr>
        <w:pStyle w:val="Heading2"/>
      </w:pPr>
      <w:r>
        <w:t>一、這堂課要讓學生完成什麼</w:t>
      </w:r>
    </w:p>
    <w:p>
      <w:r>
        <w:t>任務：用方向鍵移動探險者，收集三顆星。每顆星一輪只計一次，重新開始後三顆星都能再次收集。核心概念是持續偵測與每個物件的狀態，不以複製完積木作為理解證據。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/>
          <w:cantSplit/>
        </w:trPr>
        <w:tc>
          <w:tcPr>
            <w:tcW w:type="dxa" w:w="5046"/>
          </w:tcPr>
          <w:p>
            <w:r>
              <w:t>學習目標</w:t>
            </w:r>
          </w:p>
        </w:tc>
        <w:tc>
          <w:tcPr>
            <w:tcW w:type="dxa" w:w="5046"/>
          </w:tcPr>
          <w:p>
            <w:r>
              <w:t>可觀察證據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分辨持續條件與單次事件</w:t>
            </w:r>
          </w:p>
        </w:tc>
        <w:tc>
          <w:tcPr>
            <w:tcW w:type="dxa" w:w="5046"/>
          </w:tcPr>
          <w:p>
            <w:r>
              <w:t>能說明停在星星上時，重複執行會發生什麼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使用每個角色自己的狀態</w:t>
            </w:r>
          </w:p>
        </w:tc>
        <w:tc>
          <w:tcPr>
            <w:tcW w:type="dxa" w:w="5046"/>
          </w:tcPr>
          <w:p>
            <w:r>
              <w:t>能解釋為何「已收集」不應讓三顆星共用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設計重複與重啟測試</w:t>
            </w:r>
          </w:p>
        </w:tc>
        <w:tc>
          <w:tcPr>
            <w:tcW w:type="dxa" w:w="5046"/>
          </w:tcPr>
          <w:p>
            <w:r>
              <w:t>測過停留、再次碰撞、不同順序與重新開始</w:t>
            </w:r>
          </w:p>
        </w:tc>
      </w:tr>
    </w:tbl>
    <w:p>
      <w:pPr>
        <w:pStyle w:val="Heading2"/>
      </w:pPr>
      <w:r>
        <w:t>二、對象與先備檢查</w:t>
      </w:r>
    </w:p>
    <w:p>
      <w:r>
        <w:t>適用於已接觸事件、重複執行、如果及變數的學習者；年級只是參考，不以年齡直接判定程度。若尚不熟悉，使用單星任務並由教師提供積木架構。建議 45–60 分鐘，為未經試教的安排假設。</w:t>
      </w:r>
    </w:p>
    <w:p>
      <w:r>
        <w:drawing>
          <wp:inline xmlns:a="http://schemas.openxmlformats.org/drawingml/2006/main" xmlns:pic="http://schemas.openxmlformats.org/drawingml/2006/picture">
            <wp:extent cx="6120000" cy="171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me-structur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71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作品結構與變數範圍，依下載專案繪製；不是 Scratch 編輯器截圖。</w:t>
      </w:r>
    </w:p>
    <w:p>
      <w:pPr>
        <w:pStyle w:val="Heading2"/>
      </w:pPr>
      <w:r>
        <w:t>三、課前準備（先由教師實際操作）</w:t>
      </w:r>
    </w:p>
    <w:p>
      <w:pPr>
        <w:pStyle w:val="ListNumber"/>
      </w:pPr>
      <w:r>
        <w:t>下載 lesson-starter.sb3，以 Scratch 檔案選單載入；按綠旗，確認方向鍵能移動、三顆星可見、分數為 0。</w:t>
      </w:r>
    </w:p>
    <w:p>
      <w:pPr>
        <w:pStyle w:val="ListNumber"/>
      </w:pPr>
      <w:r>
        <w:t>起始版已完成移動、舞台與重啟；星星尚未有收集迴圈。先保留未修改副本。</w:t>
      </w:r>
    </w:p>
    <w:p>
      <w:pPr>
        <w:pStyle w:val="ListNumber"/>
      </w:pPr>
      <w:r>
        <w:t>檢查三顆星各有自己的「已收集」，分數則由所有角色共用。勿要求學生登入本站或提供帳密。</w:t>
      </w:r>
    </w:p>
    <w:p>
      <w:pPr>
        <w:pStyle w:val="ListNumber"/>
      </w:pPr>
      <w:r>
        <w:t>準備學生版活動單；兩人共用設備時分配操作員與測試員，第二輪交換。</w:t>
      </w:r>
    </w:p>
    <w:p>
      <w:r>
        <w:t>驗證範圍：作品以 Scratch VM＋renderer 測過真實碰撞與重啟。課堂時間、學生理解及教師使用負擔尚待實際觀察；本套件不宣稱已試教。</w:t>
      </w:r>
    </w:p>
    <w:p>
      <w:r>
        <w:br w:type="page"/>
      </w:r>
    </w:p>
    <w:p>
      <w:pPr>
        <w:pStyle w:val="Title"/>
      </w:pPr>
      <w:r>
        <w:t>教師手冊｜引導與建構</w:t>
      </w:r>
    </w:p>
    <w:p>
      <w:r>
        <w:t>先觀察，再修改；保留學生說明的時間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/>
          <w:cantSplit/>
        </w:trPr>
        <w:tc>
          <w:tcPr>
            <w:tcW w:type="dxa" w:w="3364"/>
          </w:tcPr>
          <w:p>
            <w:r>
              <w:t>時間建議</w:t>
            </w:r>
          </w:p>
        </w:tc>
        <w:tc>
          <w:tcPr>
            <w:tcW w:type="dxa" w:w="3364"/>
          </w:tcPr>
          <w:p>
            <w:r>
              <w:t>活動</w:t>
            </w:r>
          </w:p>
        </w:tc>
        <w:tc>
          <w:tcPr>
            <w:tcW w:type="dxa" w:w="3364"/>
          </w:tcPr>
          <w:p>
            <w:r>
              <w:t>教師要觀察什麼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5–8 分</w:t>
            </w:r>
          </w:p>
        </w:tc>
        <w:tc>
          <w:tcPr>
            <w:tcW w:type="dxa" w:w="3364"/>
          </w:tcPr>
          <w:p>
            <w:r>
              <w:t>看問題版，停在同一顆星上</w:t>
            </w:r>
          </w:p>
        </w:tc>
        <w:tc>
          <w:tcPr>
            <w:tcW w:type="dxa" w:w="3364"/>
          </w:tcPr>
          <w:p>
            <w:r>
              <w:t>學生是否預測分數只加一次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8–10 分</w:t>
            </w:r>
          </w:p>
        </w:tc>
        <w:tc>
          <w:tcPr>
            <w:tcW w:type="dxa" w:w="3364"/>
          </w:tcPr>
          <w:p>
            <w:r>
              <w:t>畫出重複偵測的每一輪</w:t>
            </w:r>
          </w:p>
        </w:tc>
        <w:tc>
          <w:tcPr>
            <w:tcW w:type="dxa" w:w="3364"/>
          </w:tcPr>
          <w:p>
            <w:r>
              <w:t>能否指出同一個條件仍持續成立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12–18 分</w:t>
            </w:r>
          </w:p>
        </w:tc>
        <w:tc>
          <w:tcPr>
            <w:tcW w:type="dxa" w:w="3364"/>
          </w:tcPr>
          <w:p>
            <w:r>
              <w:t>在起始版完成一顆星的收集</w:t>
            </w:r>
          </w:p>
        </w:tc>
        <w:tc>
          <w:tcPr>
            <w:tcW w:type="dxa" w:w="3364"/>
          </w:tcPr>
          <w:p>
            <w:r>
              <w:t>能否說出每項狀態的用途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10–15 分</w:t>
            </w:r>
          </w:p>
        </w:tc>
        <w:tc>
          <w:tcPr>
            <w:tcW w:type="dxa" w:w="3364"/>
          </w:tcPr>
          <w:p>
            <w:r>
              <w:t>擴到三顆星，交換測試</w:t>
            </w:r>
          </w:p>
        </w:tc>
        <w:tc>
          <w:tcPr>
            <w:tcW w:type="dxa" w:w="3364"/>
          </w:tcPr>
          <w:p>
            <w:r>
              <w:t>是否混用共用及角色變數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5–9 分</w:t>
            </w:r>
          </w:p>
        </w:tc>
        <w:tc>
          <w:tcPr>
            <w:tcW w:type="dxa" w:w="3364"/>
          </w:tcPr>
          <w:p>
            <w:r>
              <w:t>重啟、改順序與出口題</w:t>
            </w:r>
          </w:p>
        </w:tc>
        <w:tc>
          <w:tcPr>
            <w:tcW w:type="dxa" w:w="3364"/>
          </w:tcPr>
          <w:p>
            <w:r>
              <w:t>是否根據結果修正解釋</w:t>
            </w:r>
          </w:p>
        </w:tc>
      </w:tr>
    </w:tbl>
    <w:p>
      <w:pPr>
        <w:pStyle w:val="Heading2"/>
      </w:pPr>
      <w:r>
        <w:t>四、在星星1建立規則</w:t>
      </w:r>
    </w:p>
    <w:p>
      <w:pPr>
        <w:pStyle w:val="ListNumber"/>
      </w:pPr>
      <w:r>
        <w:t>選取星星1，保留既有綠旗初始化：回到位置、已收集設為 0、顯示。</w:t>
      </w:r>
    </w:p>
    <w:p>
      <w:pPr>
        <w:pStyle w:val="ListNumber"/>
      </w:pPr>
      <w:r>
        <w:t>另在初始化後加入重複執行：如果碰到玩家，再檢查「已收集＝0」。</w:t>
      </w:r>
    </w:p>
    <w:p>
      <w:pPr>
        <w:pStyle w:val="ListNumber"/>
      </w:pPr>
      <w:r>
        <w:t>成立時依序將已收集設為 1、分數改變 1、隱藏。先處理狀態，再計分。</w:t>
      </w:r>
    </w:p>
    <w:p>
      <w:pPr>
        <w:pStyle w:val="ListNumber"/>
      </w:pPr>
      <w:r>
        <w:t>完成停留與再次碰撞測試後，才將相同規則配置到星星2與星星3；逐一確認角色自己的變數。</w:t>
      </w:r>
    </w:p>
    <w:p>
      <w:r>
        <w:t>當綠旗被點擊</w:t>
        <w:br/>
        <w:t xml:space="preserve">  已收集設為 0；顯示</w:t>
        <w:br/>
        <w:t xml:space="preserve">  重複執行</w:t>
        <w:br/>
        <w:t xml:space="preserve">    如果碰到玩家</w:t>
        <w:br/>
        <w:t xml:space="preserve">      如果已收集 = 0</w:t>
        <w:br/>
        <w:t xml:space="preserve">        已收集設為 1</w:t>
        <w:br/>
        <w:t xml:space="preserve">        分數改變 1</w:t>
        <w:br/>
        <w:t xml:space="preserve">        隱藏</w:t>
      </w:r>
    </w:p>
    <w:p>
      <w:r>
        <w:t>分數與完成狀態由舞台初始化；玩家移動已提供。教學焦點是收集與狀態，無需在這堂課重做所有美術或移動程式。</w:t>
      </w:r>
    </w:p>
    <w:p>
      <w:r>
        <w:br w:type="page"/>
      </w:r>
    </w:p>
    <w:p>
      <w:pPr>
        <w:pStyle w:val="Title"/>
      </w:pPr>
      <w:r>
        <w:t>教師手冊｜判讀與回歸測試</w:t>
      </w:r>
    </w:p>
    <w:p>
      <w:r>
        <w:t>答案與引導提示，請勿混入學生列印版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blHeader/>
          <w:cantSplit/>
        </w:trPr>
        <w:tc>
          <w:tcPr>
            <w:tcW w:type="dxa" w:w="5046"/>
          </w:tcPr>
          <w:p>
            <w:r>
              <w:t>操作</w:t>
            </w:r>
          </w:p>
        </w:tc>
        <w:tc>
          <w:tcPr>
            <w:tcW w:type="dxa" w:w="5046"/>
          </w:tcPr>
          <w:p>
            <w:r>
              <w:t>修正版預期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同一顆星碰撞並停留</w:t>
            </w:r>
          </w:p>
        </w:tc>
        <w:tc>
          <w:tcPr>
            <w:tcW w:type="dxa" w:w="5046"/>
          </w:tcPr>
          <w:p>
            <w:r>
              <w:t>只加 1 分，該星隱藏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離開後再回同一位置</w:t>
            </w:r>
          </w:p>
        </w:tc>
        <w:tc>
          <w:tcPr>
            <w:tcW w:type="dxa" w:w="5046"/>
          </w:tcPr>
          <w:p>
            <w:r>
              <w:t>不再加分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依任意順序收集三顆星</w:t>
            </w:r>
          </w:p>
        </w:tc>
        <w:tc>
          <w:tcPr>
            <w:tcW w:type="dxa" w:w="5046"/>
          </w:tcPr>
          <w:p>
            <w:r>
              <w:t>合計 3 分，狀態完成</w:t>
            </w:r>
          </w:p>
        </w:tc>
      </w:tr>
      <w:tr>
        <w:trPr>
          <w:cantSplit/>
        </w:trPr>
        <w:tc>
          <w:tcPr>
            <w:tcW w:type="dxa" w:w="5046"/>
          </w:tcPr>
          <w:p>
            <w:r>
              <w:t>再按綠旗</w:t>
            </w:r>
          </w:p>
        </w:tc>
        <w:tc>
          <w:tcPr>
            <w:tcW w:type="dxa" w:w="5046"/>
          </w:tcPr>
          <w:p>
            <w:r>
              <w:t>0 分，三顆星重新顯示</w:t>
            </w:r>
          </w:p>
        </w:tc>
      </w:tr>
    </w:tbl>
    <w:p>
      <w:pPr>
        <w:pStyle w:val="Heading2"/>
      </w:pPr>
      <w:r>
        <w:t>五、依回答調整引導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/>
          <w:cantSplit/>
        </w:trPr>
        <w:tc>
          <w:tcPr>
            <w:tcW w:type="dxa" w:w="3364"/>
          </w:tcPr>
          <w:p>
            <w:r>
              <w:t>學生表現／問題</w:t>
            </w:r>
          </w:p>
        </w:tc>
        <w:tc>
          <w:tcPr>
            <w:tcW w:type="dxa" w:w="3364"/>
          </w:tcPr>
          <w:p>
            <w:r>
              <w:t>可以問什麼</w:t>
            </w:r>
          </w:p>
        </w:tc>
        <w:tc>
          <w:tcPr>
            <w:tcW w:type="dxa" w:w="3364"/>
          </w:tcPr>
          <w:p>
            <w:r>
              <w:t>下一步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認為條件成立一次就不會再執行</w:t>
            </w:r>
          </w:p>
        </w:tc>
        <w:tc>
          <w:tcPr>
            <w:tcW w:type="dxa" w:w="3364"/>
          </w:tcPr>
          <w:p>
            <w:r>
              <w:t>下一輪檢查時，玩家有沒有離開？</w:t>
            </w:r>
          </w:p>
        </w:tc>
        <w:tc>
          <w:tcPr>
            <w:tcW w:type="dxa" w:w="3364"/>
          </w:tcPr>
          <w:p>
            <w:r>
              <w:t>在紙上走三輪迴圈，逐輪填分數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只能收第一顆星</w:t>
            </w:r>
          </w:p>
        </w:tc>
        <w:tc>
          <w:tcPr>
            <w:tcW w:type="dxa" w:w="3364"/>
          </w:tcPr>
          <w:p>
            <w:r>
              <w:t>其他星讀到的已收集是同一個嗎？</w:t>
            </w:r>
          </w:p>
        </w:tc>
        <w:tc>
          <w:tcPr>
            <w:tcW w:type="dxa" w:w="3364"/>
          </w:tcPr>
          <w:p>
            <w:r>
              <w:t>比對每個角色自己的變數，再測不同順序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重新開始沒有星星</w:t>
            </w:r>
          </w:p>
        </w:tc>
        <w:tc>
          <w:tcPr>
            <w:tcW w:type="dxa" w:w="3364"/>
          </w:tcPr>
          <w:p>
            <w:r>
              <w:t>綠旗時除了分數，還需還原什麼？</w:t>
            </w:r>
          </w:p>
        </w:tc>
        <w:tc>
          <w:tcPr>
            <w:tcW w:type="dxa" w:w="3364"/>
          </w:tcPr>
          <w:p>
            <w:r>
              <w:t>列出顯示、位置、角色狀態三項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想用等待一秒防止加分</w:t>
            </w:r>
          </w:p>
        </w:tc>
        <w:tc>
          <w:tcPr>
            <w:tcW w:type="dxa" w:w="3364"/>
          </w:tcPr>
          <w:p>
            <w:r>
              <w:t>如果停留兩秒，之後會怎樣？</w:t>
            </w:r>
          </w:p>
        </w:tc>
        <w:tc>
          <w:tcPr>
            <w:tcW w:type="dxa" w:w="3364"/>
          </w:tcPr>
          <w:p>
            <w:r>
              <w:t>先測等待法的限制，再比較持續狀態</w:t>
            </w:r>
          </w:p>
        </w:tc>
      </w:tr>
    </w:tbl>
    <w:p>
      <w:pPr>
        <w:pStyle w:val="Heading2"/>
      </w:pPr>
      <w:r>
        <w:t>六、出口題與參考答案</w:t>
      </w:r>
    </w:p>
    <w:p>
      <w:r>
        <w:t>題目：如果三顆星共用同一個「已收集」，收完第一顆後會怎樣？參考：第一顆將共用值改為 1，其他星也會讀到 1，因而可能無法收集。應以學生實際說明與測試核對，不只比對詞句。</w:t>
      </w:r>
    </w:p>
    <w:p>
      <w:r>
        <w:t>等待法僅降低加分頻率，不能表達「這顆星這一輪已收過」。隱藏可讓物件離開碰撞；本示範另保留狀態，方便說明重啟與每個物件的責任。</w:t>
      </w:r>
    </w:p>
    <w:p>
      <w:r>
        <w:t>所有學生回應皆為預先編寫的教案情境，沒有冒充真實學生紀錄。實際出現其他解法時，先測試其符合的規則與限制。</w:t>
      </w:r>
    </w:p>
    <w:p>
      <w:r>
        <w:br w:type="page"/>
      </w:r>
    </w:p>
    <w:p>
      <w:pPr>
        <w:pStyle w:val="Title"/>
      </w:pPr>
      <w:r>
        <w:t>教師手冊｜調整、評量與修訂</w:t>
      </w:r>
    </w:p>
    <w:p>
      <w:r>
        <w:t>依設備與程度使用，不將操作速度當能力</w:t>
      </w:r>
    </w:p>
    <w:p>
      <w:pPr>
        <w:pStyle w:val="Heading2"/>
      </w:pPr>
      <w:r>
        <w:t>七、兩種程度的安排</w:t>
      </w:r>
    </w:p>
    <w:p>
      <w:pPr>
        <w:pStyle w:val="ListBullet"/>
      </w:pPr>
      <w:r>
        <w:t>基礎：先只完成星星1；教師提供迴圈與碰撞條件，學生安排狀態、計分及顯示，完成停留與重啟測試。</w:t>
      </w:r>
    </w:p>
    <w:p>
      <w:pPr>
        <w:pStyle w:val="ListBullet"/>
      </w:pPr>
      <w:r>
        <w:t>進階：提出另一種每星只計一次的方案，說明限制；加入「重新出現的星星」時，決定何時允許再次計分，並增訂測試。</w:t>
      </w:r>
    </w:p>
    <w:p>
      <w:pPr>
        <w:pStyle w:val="Heading2"/>
      </w:pPr>
      <w:r>
        <w:t>八、設備與時間不足</w:t>
      </w:r>
    </w:p>
    <w:p>
      <w:pPr>
        <w:pStyle w:val="ListBullet"/>
      </w:pPr>
      <w:r>
        <w:t>只有一台投影：教師操作，學生先預測每次分數，再由不同組提出下一個測試。</w:t>
      </w:r>
    </w:p>
    <w:p>
      <w:pPr>
        <w:pStyle w:val="ListBullet"/>
      </w:pPr>
      <w:r>
        <w:t>兩人一機：操作員只照測試員的步驟執行，交換角色後測不同收集順序。</w:t>
      </w:r>
    </w:p>
    <w:p>
      <w:pPr>
        <w:pStyle w:val="ListBullet"/>
      </w:pPr>
      <w:r>
        <w:t>無網路／設備：用三張紙卡各記已收集 0／1，由一人當迴圈，每輪依條件改分；比較共用與各自狀態。</w:t>
      </w:r>
    </w:p>
    <w:p>
      <w:pPr>
        <w:pStyle w:val="ListBullet"/>
      </w:pPr>
      <w:r>
        <w:t>時間不足：先驗收一顆星的停留及重啟，不以完成三顆星取代對原因的說明。</w:t>
      </w:r>
    </w:p>
    <w:p>
      <w:pPr>
        <w:pStyle w:val="Heading2"/>
      </w:pPr>
      <w:r>
        <w:t>九、學習證據規準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rPr>
          <w:tblHeader/>
          <w:cantSplit/>
        </w:trPr>
        <w:tc>
          <w:tcPr>
            <w:tcW w:type="dxa" w:w="3364"/>
          </w:tcPr>
          <w:p>
            <w:r>
              <w:t>面向</w:t>
            </w:r>
          </w:p>
        </w:tc>
        <w:tc>
          <w:tcPr>
            <w:tcW w:type="dxa" w:w="3364"/>
          </w:tcPr>
          <w:p>
            <w:r>
              <w:t>仍需協助</w:t>
            </w:r>
          </w:p>
        </w:tc>
        <w:tc>
          <w:tcPr>
            <w:tcW w:type="dxa" w:w="3364"/>
          </w:tcPr>
          <w:p>
            <w:r>
              <w:t>可獨立說明或完成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規則</w:t>
            </w:r>
          </w:p>
        </w:tc>
        <w:tc>
          <w:tcPr>
            <w:tcW w:type="dxa" w:w="3364"/>
          </w:tcPr>
          <w:p>
            <w:r>
              <w:t>只知道結果不對</w:t>
            </w:r>
          </w:p>
        </w:tc>
        <w:tc>
          <w:tcPr>
            <w:tcW w:type="dxa" w:w="3364"/>
          </w:tcPr>
          <w:p>
            <w:r>
              <w:t>能說明一次收集與持續碰撞的差別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狀態</w:t>
            </w:r>
          </w:p>
        </w:tc>
        <w:tc>
          <w:tcPr>
            <w:tcW w:type="dxa" w:w="3364"/>
          </w:tcPr>
          <w:p>
            <w:r>
              <w:t>依樣複製但不能解釋</w:t>
            </w:r>
          </w:p>
        </w:tc>
        <w:tc>
          <w:tcPr>
            <w:tcW w:type="dxa" w:w="3364"/>
          </w:tcPr>
          <w:p>
            <w:r>
              <w:t>能指出已收集的範圍與初始化時機</w:t>
            </w:r>
          </w:p>
        </w:tc>
      </w:tr>
      <w:tr>
        <w:trPr>
          <w:cantSplit/>
        </w:trPr>
        <w:tc>
          <w:tcPr>
            <w:tcW w:type="dxa" w:w="3364"/>
          </w:tcPr>
          <w:p>
            <w:r>
              <w:t>測試</w:t>
            </w:r>
          </w:p>
        </w:tc>
        <w:tc>
          <w:tcPr>
            <w:tcW w:type="dxa" w:w="3364"/>
          </w:tcPr>
          <w:p>
            <w:r>
              <w:t>只試一次成功路徑</w:t>
            </w:r>
          </w:p>
        </w:tc>
        <w:tc>
          <w:tcPr>
            <w:tcW w:type="dxa" w:w="3364"/>
          </w:tcPr>
          <w:p>
            <w:r>
              <w:t>能提出重複、順序或重啟測試</w:t>
            </w:r>
          </w:p>
        </w:tc>
      </w:tr>
    </w:tbl>
    <w:p>
      <w:pPr>
        <w:pStyle w:val="Heading2"/>
      </w:pPr>
      <w:r>
        <w:t>十、實際使用後才填寫</w:t>
      </w:r>
    </w:p>
    <w:p>
      <w:r>
        <w:t>記錄設備、先備能力、實際各段時間、需要補充的說明、未完成原因與修訂。不要填孩子姓名或推測能力診斷；未進行的項目保留未執行。</w:t>
      </w:r>
    </w:p>
    <w:p>
      <w:r>
        <w:t>可在自己的課程中列印、修改及使用，請保留點亮程式來源及修改說明。重新公開上架或轉售前請先確認授權。原創圖形及文字無外部照片／音檔；Scratch 工具權利屬原權利人。</w:t>
      </w:r>
    </w:p>
    <w:sectPr w:rsidR="00FC693F" w:rsidRPr="0006063C" w:rsidSect="00034616">
      <w:footerReference w:type="default" r:id="rId10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點亮程式 · products-v3 · 自製課程樣品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Noto Sans CJK TC" w:hAnsi="Noto Sans CJK TC" w:eastAsia="Noto Sans CJK T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星光步道｜教師手冊</dc:title>
  <dc:subject/>
  <dc:creator>點亮程式</dc:creator>
  <cp:keywords/>
  <dc:description>generated by python-docx</dc:description>
  <cp:lastModifiedBy/>
  <cp:revision>1</cp:revision>
  <dcterms:created xsi:type="dcterms:W3CDTF">2026-10-21T00:00:00Z</dcterms:created>
  <dcterms:modified xsi:type="dcterms:W3CDTF">2026-10-21T00:00:00Z</dcterms:modified>
  <cp:category/>
</cp:coreProperties>
</file>